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6D" w:rsidRDefault="00AF2A6D" w:rsidP="00367E6B">
      <w:pPr>
        <w:spacing w:line="360" w:lineRule="auto"/>
        <w:ind w:left="142"/>
        <w:jc w:val="both"/>
        <w:rPr>
          <w:rFonts w:ascii="Times New Roman" w:hAnsi="Times New Roman"/>
          <w:b/>
          <w:caps/>
        </w:rPr>
      </w:pPr>
      <w:r w:rsidRPr="00367E6B">
        <w:rPr>
          <w:rFonts w:ascii="Times New Roman" w:hAnsi="Times New Roman"/>
          <w:b/>
        </w:rPr>
        <w:t xml:space="preserve">CONVENZIONE </w:t>
      </w:r>
      <w:r w:rsidR="00367E6B" w:rsidRPr="00367E6B">
        <w:rPr>
          <w:rFonts w:ascii="Times New Roman" w:hAnsi="Times New Roman"/>
          <w:b/>
        </w:rPr>
        <w:t xml:space="preserve">TRA ORDINE DEGLI ASSISTENTI SOCIALI REGIONE LIGURIA E </w:t>
      </w:r>
      <w:r w:rsidR="001F33F4">
        <w:rPr>
          <w:rFonts w:ascii="Times New Roman" w:hAnsi="Times New Roman"/>
          <w:b/>
        </w:rPr>
        <w:t>________________________</w:t>
      </w:r>
      <w:r w:rsidR="00367E6B" w:rsidRPr="00367E6B">
        <w:rPr>
          <w:rFonts w:ascii="Times New Roman" w:hAnsi="Times New Roman"/>
          <w:b/>
        </w:rPr>
        <w:t xml:space="preserve"> </w:t>
      </w:r>
      <w:r w:rsidRPr="00367E6B">
        <w:rPr>
          <w:rFonts w:ascii="Times New Roman" w:hAnsi="Times New Roman"/>
          <w:b/>
        </w:rPr>
        <w:t xml:space="preserve">PER </w:t>
      </w:r>
      <w:r w:rsidR="00367E6B" w:rsidRPr="00367E6B">
        <w:rPr>
          <w:rFonts w:ascii="Times New Roman" w:hAnsi="Times New Roman"/>
          <w:b/>
          <w:caps/>
        </w:rPr>
        <w:t>LA FORMAZIONE CONTINUA DEGLI ASSISTENTI SOCIALI</w:t>
      </w:r>
    </w:p>
    <w:p w:rsidR="005B7980" w:rsidRPr="00367E6B" w:rsidRDefault="005B7980" w:rsidP="00367E6B">
      <w:pPr>
        <w:spacing w:line="360" w:lineRule="auto"/>
        <w:ind w:left="142"/>
        <w:jc w:val="both"/>
        <w:rPr>
          <w:rFonts w:ascii="Times New Roman" w:hAnsi="Times New Roman"/>
          <w:b/>
        </w:rPr>
      </w:pPr>
    </w:p>
    <w:p w:rsidR="00AF2A6D" w:rsidRPr="00FE5EB7" w:rsidRDefault="00AF2A6D" w:rsidP="00AF2A6D">
      <w:pPr>
        <w:spacing w:line="360" w:lineRule="auto"/>
        <w:ind w:left="142"/>
        <w:jc w:val="center"/>
        <w:rPr>
          <w:rFonts w:ascii="Times New Roman" w:hAnsi="Times New Roman"/>
          <w:b/>
        </w:rPr>
      </w:pPr>
      <w:r w:rsidRPr="00FE5EB7">
        <w:rPr>
          <w:rFonts w:ascii="Times New Roman" w:hAnsi="Times New Roman"/>
          <w:b/>
        </w:rPr>
        <w:t>TRA</w:t>
      </w:r>
    </w:p>
    <w:p w:rsidR="00AF2A6D" w:rsidRPr="00FE5EB7" w:rsidRDefault="001F33F4" w:rsidP="00AF2A6D">
      <w:pPr>
        <w:spacing w:line="360" w:lineRule="auto"/>
        <w:ind w:left="142"/>
        <w:jc w:val="both"/>
        <w:rPr>
          <w:rFonts w:ascii="Times New Roman" w:hAnsi="Times New Roman"/>
        </w:rPr>
      </w:pPr>
      <w:r>
        <w:rPr>
          <w:rFonts w:ascii="Times New Roman" w:hAnsi="Times New Roman"/>
        </w:rPr>
        <w:t>__________________________________________</w:t>
      </w:r>
      <w:r w:rsidR="00367E6B">
        <w:rPr>
          <w:rFonts w:ascii="Times New Roman" w:hAnsi="Times New Roman"/>
        </w:rPr>
        <w:t xml:space="preserve">, con sede </w:t>
      </w:r>
      <w:r>
        <w:rPr>
          <w:rFonts w:ascii="Times New Roman" w:hAnsi="Times New Roman"/>
        </w:rPr>
        <w:t>____________________________________</w:t>
      </w:r>
      <w:r w:rsidR="00367E6B">
        <w:rPr>
          <w:rFonts w:ascii="Times New Roman" w:hAnsi="Times New Roman"/>
        </w:rPr>
        <w:t xml:space="preserve"> - C.F. e P. IVA </w:t>
      </w:r>
      <w:r>
        <w:rPr>
          <w:rFonts w:ascii="Times New Roman" w:hAnsi="Times New Roman"/>
        </w:rPr>
        <w:t>________________</w:t>
      </w:r>
      <w:r w:rsidR="00367E6B">
        <w:rPr>
          <w:rFonts w:ascii="Times New Roman" w:hAnsi="Times New Roman"/>
        </w:rPr>
        <w:t xml:space="preserve"> legalmente</w:t>
      </w:r>
      <w:r>
        <w:rPr>
          <w:rFonts w:ascii="Times New Roman" w:hAnsi="Times New Roman"/>
        </w:rPr>
        <w:t xml:space="preserve"> rappresentato da</w:t>
      </w:r>
      <w:r w:rsidR="001B687A">
        <w:rPr>
          <w:rFonts w:ascii="Times New Roman" w:hAnsi="Times New Roman"/>
        </w:rPr>
        <w:t xml:space="preserve"> </w:t>
      </w:r>
      <w:r>
        <w:rPr>
          <w:rFonts w:ascii="Times New Roman" w:hAnsi="Times New Roman"/>
        </w:rPr>
        <w:t>_____________</w:t>
      </w:r>
    </w:p>
    <w:p w:rsidR="00AF2A6D" w:rsidRPr="00FE5EB7" w:rsidRDefault="00AF2A6D" w:rsidP="00AF2A6D">
      <w:pPr>
        <w:spacing w:line="360" w:lineRule="auto"/>
        <w:ind w:left="142"/>
        <w:jc w:val="center"/>
        <w:rPr>
          <w:rFonts w:ascii="Times New Roman" w:hAnsi="Times New Roman"/>
          <w:b/>
        </w:rPr>
      </w:pPr>
      <w:r w:rsidRPr="00FE5EB7">
        <w:rPr>
          <w:rFonts w:ascii="Times New Roman" w:hAnsi="Times New Roman"/>
          <w:b/>
        </w:rPr>
        <w:t>E</w:t>
      </w:r>
    </w:p>
    <w:p w:rsidR="00B34FD4" w:rsidRPr="00FE5EB7" w:rsidRDefault="00B34FD4" w:rsidP="00B34FD4">
      <w:pPr>
        <w:pStyle w:val="Pidipagina"/>
        <w:spacing w:line="360" w:lineRule="auto"/>
        <w:ind w:left="142"/>
        <w:jc w:val="both"/>
        <w:rPr>
          <w:rFonts w:ascii="Times New Roman" w:hAnsi="Times New Roman"/>
        </w:rPr>
      </w:pPr>
      <w:r w:rsidRPr="00C10B84">
        <w:rPr>
          <w:rFonts w:ascii="Times New Roman" w:hAnsi="Times New Roman"/>
          <w:b/>
          <w:bCs/>
        </w:rPr>
        <w:t>L’</w:t>
      </w:r>
      <w:r w:rsidRPr="00C10B84">
        <w:rPr>
          <w:rFonts w:ascii="Times New Roman" w:hAnsi="Times New Roman"/>
          <w:b/>
        </w:rPr>
        <w:t>Ordine Assistenti Sociali Regione Liguria</w:t>
      </w:r>
      <w:r w:rsidRPr="00FE5EB7">
        <w:rPr>
          <w:rFonts w:ascii="Times New Roman" w:hAnsi="Times New Roman"/>
          <w:bCs/>
        </w:rPr>
        <w:t xml:space="preserve">, </w:t>
      </w:r>
      <w:r w:rsidRPr="00FE5EB7">
        <w:rPr>
          <w:rFonts w:ascii="Times New Roman" w:hAnsi="Times New Roman"/>
        </w:rPr>
        <w:t xml:space="preserve">con sede legale in Genova, Via </w:t>
      </w:r>
      <w:r>
        <w:rPr>
          <w:rFonts w:ascii="Times New Roman" w:hAnsi="Times New Roman"/>
        </w:rPr>
        <w:t>XXV Aprile 16/7 CAP 16123</w:t>
      </w:r>
      <w:r w:rsidRPr="00FE5EB7">
        <w:rPr>
          <w:rFonts w:ascii="Times New Roman" w:hAnsi="Times New Roman"/>
        </w:rPr>
        <w:t xml:space="preserve"> - </w:t>
      </w:r>
      <w:r w:rsidRPr="008E711E">
        <w:rPr>
          <w:rStyle w:val="Enfasigrassetto"/>
          <w:rFonts w:ascii="Times New Roman" w:hAnsi="Times New Roman"/>
          <w:b w:val="0"/>
        </w:rPr>
        <w:t>C.F.: 95040780108</w:t>
      </w:r>
      <w:r w:rsidRPr="00FE5EB7">
        <w:rPr>
          <w:rFonts w:ascii="Times New Roman" w:hAnsi="Times New Roman"/>
        </w:rPr>
        <w:t xml:space="preserve"> legalmente rappresentata dal Presidente Dott.</w:t>
      </w:r>
      <w:r>
        <w:rPr>
          <w:rFonts w:ascii="Times New Roman" w:hAnsi="Times New Roman"/>
        </w:rPr>
        <w:t xml:space="preserve"> Giovanni Cabona</w:t>
      </w:r>
    </w:p>
    <w:p w:rsidR="00AF2A6D" w:rsidRPr="00FE5EB7" w:rsidRDefault="00AF2A6D" w:rsidP="00AF2A6D">
      <w:pPr>
        <w:pStyle w:val="Titolo6"/>
        <w:ind w:left="142"/>
        <w:jc w:val="center"/>
        <w:rPr>
          <w:rFonts w:ascii="Times New Roman" w:hAnsi="Times New Roman"/>
        </w:rPr>
      </w:pPr>
      <w:r w:rsidRPr="00FE5EB7">
        <w:rPr>
          <w:rFonts w:ascii="Times New Roman" w:hAnsi="Times New Roman"/>
        </w:rPr>
        <w:t>PREMESSO</w:t>
      </w:r>
    </w:p>
    <w:p w:rsidR="00AF2A6D" w:rsidRPr="00FE5EB7" w:rsidRDefault="00AF2A6D" w:rsidP="00AF2A6D">
      <w:pPr>
        <w:pStyle w:val="Paragrafoelenco"/>
        <w:numPr>
          <w:ilvl w:val="0"/>
          <w:numId w:val="1"/>
        </w:numPr>
        <w:spacing w:line="360" w:lineRule="auto"/>
        <w:ind w:left="284" w:hanging="142"/>
        <w:jc w:val="both"/>
        <w:rPr>
          <w:rFonts w:ascii="Times New Roman" w:eastAsia="Times New Roman" w:hAnsi="Times New Roman"/>
          <w:lang w:eastAsia="it-IT"/>
        </w:rPr>
      </w:pPr>
      <w:r w:rsidRPr="00FE5EB7">
        <w:rPr>
          <w:rFonts w:ascii="Times New Roman" w:eastAsia="Times New Roman" w:hAnsi="Times New Roman"/>
          <w:lang w:eastAsia="it-IT"/>
        </w:rPr>
        <w:t>Che il decreto-legge 13 agosto 2011, n. 138, convertito, con modificazioni, dalla legge 14 settembre 2011, n. 148 contempla all’art. 3, comma 5, lett. b), la “previsione dell'obbligo per il professionista di seguire percorsi di formazione continua predisposti sulla base di appositi regolamenti emanati dai consigli nazionali (…). La violazione dell'obbligo di formazione continua determina un illecito disciplinare e come tale è sanzionato sulla base di quanto stabilito dall'ordinamento professionale che dovrà integrare tale previsione”;</w:t>
      </w:r>
    </w:p>
    <w:p w:rsidR="00AF2A6D" w:rsidRDefault="00AF2A6D" w:rsidP="00AF2A6D">
      <w:pPr>
        <w:pStyle w:val="Paragrafoelenco"/>
        <w:numPr>
          <w:ilvl w:val="0"/>
          <w:numId w:val="1"/>
        </w:numPr>
        <w:spacing w:line="360" w:lineRule="auto"/>
        <w:ind w:left="284" w:hanging="142"/>
        <w:jc w:val="both"/>
        <w:rPr>
          <w:rFonts w:ascii="Times New Roman" w:eastAsia="Times New Roman" w:hAnsi="Times New Roman"/>
          <w:lang w:eastAsia="it-IT"/>
        </w:rPr>
      </w:pPr>
      <w:r w:rsidRPr="00FE5EB7">
        <w:rPr>
          <w:rFonts w:ascii="Times New Roman" w:eastAsia="Times New Roman" w:hAnsi="Times New Roman"/>
          <w:lang w:eastAsia="it-IT"/>
        </w:rPr>
        <w:t xml:space="preserve">Che il Consiglio Nazionale degli Assistenti Sociali ha deliberato in data </w:t>
      </w:r>
      <w:r w:rsidR="00A07109">
        <w:rPr>
          <w:rFonts w:ascii="Times New Roman" w:eastAsia="Times New Roman" w:hAnsi="Times New Roman"/>
          <w:lang w:eastAsia="it-IT"/>
        </w:rPr>
        <w:t>16/12/2016</w:t>
      </w:r>
      <w:r w:rsidRPr="00FE5EB7">
        <w:rPr>
          <w:rFonts w:ascii="Times New Roman" w:eastAsia="Times New Roman" w:hAnsi="Times New Roman"/>
          <w:lang w:eastAsia="it-IT"/>
        </w:rPr>
        <w:t xml:space="preserve"> il Regolamento per la Formazione c</w:t>
      </w:r>
      <w:r w:rsidR="00A07109">
        <w:rPr>
          <w:rFonts w:ascii="Times New Roman" w:eastAsia="Times New Roman" w:hAnsi="Times New Roman"/>
          <w:lang w:eastAsia="it-IT"/>
        </w:rPr>
        <w:t>ontinua</w:t>
      </w:r>
      <w:r w:rsidRPr="00FE5EB7">
        <w:rPr>
          <w:rFonts w:ascii="Times New Roman" w:eastAsia="Times New Roman" w:hAnsi="Times New Roman"/>
          <w:lang w:eastAsia="it-IT"/>
        </w:rPr>
        <w:t xml:space="preserve"> che, all’art. 15 c. 6, recita: </w:t>
      </w:r>
      <w:r w:rsidRPr="00FE5EB7">
        <w:rPr>
          <w:rFonts w:ascii="Times New Roman" w:eastAsia="Times New Roman" w:hAnsi="Times New Roman"/>
          <w:i/>
          <w:lang w:eastAsia="it-IT"/>
        </w:rPr>
        <w:t>“I Consigli regionali, anche in collaborazione con associazioni/organismi di categoria, studi associati, enti od istituzioni ed altri soggetti, potranno organizzare eventi formativi, attribuendo i crediti secondo i criteri di cui al presente regolamento”</w:t>
      </w:r>
      <w:r w:rsidRPr="00FE5EB7">
        <w:rPr>
          <w:rFonts w:ascii="Times New Roman" w:eastAsia="Times New Roman" w:hAnsi="Times New Roman"/>
          <w:lang w:eastAsia="it-IT"/>
        </w:rPr>
        <w:t>;</w:t>
      </w:r>
    </w:p>
    <w:p w:rsidR="00BF0CCA" w:rsidRPr="002033A4" w:rsidRDefault="002033A4" w:rsidP="002033A4">
      <w:pPr>
        <w:spacing w:line="360" w:lineRule="auto"/>
        <w:ind w:left="142"/>
        <w:jc w:val="both"/>
        <w:rPr>
          <w:rFonts w:ascii="Times New Roman" w:eastAsia="Times New Roman" w:hAnsi="Times New Roman"/>
          <w:lang w:eastAsia="it-IT"/>
        </w:rPr>
      </w:pPr>
      <w:r w:rsidRPr="002033A4">
        <w:rPr>
          <w:rFonts w:ascii="Times New Roman" w:eastAsia="Times New Roman" w:hAnsi="Times New Roman"/>
          <w:lang w:eastAsia="it-IT"/>
        </w:rPr>
        <w:t>-</w:t>
      </w:r>
      <w:r>
        <w:rPr>
          <w:rFonts w:ascii="Times New Roman" w:eastAsia="Times New Roman" w:hAnsi="Times New Roman"/>
          <w:lang w:eastAsia="it-IT"/>
        </w:rPr>
        <w:t xml:space="preserve"> </w:t>
      </w:r>
      <w:r w:rsidR="00A07109" w:rsidRPr="002033A4">
        <w:rPr>
          <w:rFonts w:ascii="Times New Roman" w:eastAsia="Times New Roman" w:hAnsi="Times New Roman"/>
          <w:lang w:eastAsia="it-IT"/>
        </w:rPr>
        <w:t>Che l’O</w:t>
      </w:r>
      <w:r w:rsidR="00BF0CCA" w:rsidRPr="002033A4">
        <w:rPr>
          <w:rFonts w:ascii="Times New Roman" w:eastAsia="Times New Roman" w:hAnsi="Times New Roman"/>
          <w:lang w:eastAsia="it-IT"/>
        </w:rPr>
        <w:t>rdine</w:t>
      </w:r>
      <w:r>
        <w:rPr>
          <w:rFonts w:ascii="Times New Roman" w:eastAsia="Times New Roman" w:hAnsi="Times New Roman"/>
          <w:lang w:eastAsia="it-IT"/>
        </w:rPr>
        <w:t xml:space="preserve"> </w:t>
      </w:r>
      <w:r w:rsidR="00BF0CCA" w:rsidRPr="002033A4">
        <w:rPr>
          <w:rFonts w:ascii="Times New Roman" w:eastAsia="Times New Roman" w:hAnsi="Times New Roman"/>
          <w:lang w:eastAsia="it-IT"/>
        </w:rPr>
        <w:t xml:space="preserve">degli Assistenti Sociali </w:t>
      </w:r>
      <w:r>
        <w:rPr>
          <w:rFonts w:ascii="Times New Roman" w:eastAsia="Times New Roman" w:hAnsi="Times New Roman"/>
          <w:lang w:eastAsia="it-IT"/>
        </w:rPr>
        <w:t xml:space="preserve">della Regione Liguria </w:t>
      </w:r>
      <w:r w:rsidR="00BF0CCA" w:rsidRPr="002033A4">
        <w:rPr>
          <w:rFonts w:ascii="Times New Roman" w:eastAsia="Times New Roman" w:hAnsi="Times New Roman"/>
          <w:lang w:eastAsia="it-IT"/>
        </w:rPr>
        <w:t xml:space="preserve">ha deliberato in data </w:t>
      </w:r>
      <w:r w:rsidR="00A07109" w:rsidRPr="002033A4">
        <w:rPr>
          <w:rFonts w:ascii="Times New Roman" w:eastAsia="Times New Roman" w:hAnsi="Times New Roman"/>
          <w:lang w:eastAsia="it-IT"/>
        </w:rPr>
        <w:t>24/03/2017</w:t>
      </w:r>
      <w:r w:rsidR="001F33F4" w:rsidRPr="002033A4">
        <w:rPr>
          <w:rFonts w:ascii="Times New Roman" w:eastAsia="Times New Roman" w:hAnsi="Times New Roman"/>
          <w:lang w:eastAsia="it-IT"/>
        </w:rPr>
        <w:t xml:space="preserve"> </w:t>
      </w:r>
      <w:r w:rsidRPr="002033A4">
        <w:rPr>
          <w:rFonts w:ascii="Times New Roman" w:eastAsia="Times New Roman" w:hAnsi="Times New Roman"/>
          <w:lang w:eastAsia="it-IT"/>
        </w:rPr>
        <w:t>l’istituzione della Commissione consultiva regionale per l’autorizzazione della formazione continua;</w:t>
      </w:r>
    </w:p>
    <w:p w:rsidR="00BF0CCA" w:rsidRPr="00FE5EB7" w:rsidRDefault="00BF0CCA" w:rsidP="00AF2A6D">
      <w:pPr>
        <w:pStyle w:val="Paragrafoelenco"/>
        <w:numPr>
          <w:ilvl w:val="0"/>
          <w:numId w:val="1"/>
        </w:numPr>
        <w:spacing w:line="360" w:lineRule="auto"/>
        <w:ind w:left="284" w:hanging="142"/>
        <w:jc w:val="both"/>
        <w:rPr>
          <w:rFonts w:ascii="Times New Roman" w:eastAsia="Times New Roman" w:hAnsi="Times New Roman"/>
          <w:lang w:eastAsia="it-IT"/>
        </w:rPr>
      </w:pPr>
      <w:r>
        <w:rPr>
          <w:rFonts w:ascii="Times New Roman" w:eastAsia="Times New Roman" w:hAnsi="Times New Roman"/>
          <w:lang w:eastAsia="it-IT"/>
        </w:rPr>
        <w:t>Che all’Ordine degli Assistenti Sociali</w:t>
      </w:r>
      <w:r w:rsidR="002033A4">
        <w:rPr>
          <w:rFonts w:ascii="Times New Roman" w:eastAsia="Times New Roman" w:hAnsi="Times New Roman"/>
          <w:lang w:eastAsia="it-IT"/>
        </w:rPr>
        <w:t xml:space="preserve"> della Regione Liguria</w:t>
      </w:r>
      <w:r>
        <w:rPr>
          <w:rFonts w:ascii="Times New Roman" w:eastAsia="Times New Roman" w:hAnsi="Times New Roman"/>
          <w:lang w:eastAsia="it-IT"/>
        </w:rPr>
        <w:t xml:space="preserve"> è affidato il compito di tutelare il corretto esercizio della professione e di garantire la competenza e la professionalità dei propri iscritti nell’interesse della collettività;</w:t>
      </w:r>
    </w:p>
    <w:p w:rsidR="00AF2A6D" w:rsidRPr="00FE5EB7" w:rsidRDefault="00AF0B9E" w:rsidP="00AF2A6D">
      <w:pPr>
        <w:pStyle w:val="Paragrafoelenco"/>
        <w:numPr>
          <w:ilvl w:val="0"/>
          <w:numId w:val="1"/>
        </w:numPr>
        <w:spacing w:line="360" w:lineRule="auto"/>
        <w:ind w:left="284" w:hanging="142"/>
        <w:jc w:val="both"/>
        <w:rPr>
          <w:rFonts w:ascii="Times New Roman" w:eastAsia="Times New Roman" w:hAnsi="Times New Roman"/>
          <w:lang w:eastAsia="it-IT"/>
        </w:rPr>
      </w:pPr>
      <w:r>
        <w:rPr>
          <w:rFonts w:ascii="Times New Roman" w:hAnsi="Times New Roman"/>
        </w:rPr>
        <w:t>Che</w:t>
      </w:r>
      <w:r w:rsidR="00AF2A6D" w:rsidRPr="00FE5EB7">
        <w:rPr>
          <w:rFonts w:ascii="Times New Roman" w:hAnsi="Times New Roman"/>
        </w:rPr>
        <w:t xml:space="preserve"> </w:t>
      </w:r>
      <w:r w:rsidR="004B534A">
        <w:rPr>
          <w:rFonts w:ascii="Times New Roman" w:hAnsi="Times New Roman"/>
        </w:rPr>
        <w:t>la Formazione Continua sostiene e migliora le competenze professionali anche promuovendo processi di riflessività critica e di innovazione</w:t>
      </w:r>
      <w:r w:rsidR="00AF2A6D" w:rsidRPr="00FE5EB7">
        <w:rPr>
          <w:rFonts w:ascii="Times New Roman" w:hAnsi="Times New Roman"/>
        </w:rPr>
        <w:t xml:space="preserve">; </w:t>
      </w:r>
    </w:p>
    <w:p w:rsidR="00AF2A6D" w:rsidRPr="00CC0C2A" w:rsidRDefault="004B534A" w:rsidP="005C7571">
      <w:pPr>
        <w:pStyle w:val="Paragrafoelenco"/>
        <w:numPr>
          <w:ilvl w:val="0"/>
          <w:numId w:val="1"/>
        </w:numPr>
        <w:spacing w:line="360" w:lineRule="auto"/>
        <w:ind w:left="284" w:hanging="142"/>
        <w:jc w:val="both"/>
        <w:rPr>
          <w:rFonts w:ascii="Times New Roman" w:eastAsia="Times New Roman" w:hAnsi="Times New Roman"/>
          <w:lang w:eastAsia="it-IT"/>
        </w:rPr>
      </w:pPr>
      <w:r>
        <w:rPr>
          <w:rFonts w:ascii="Times New Roman" w:hAnsi="Times New Roman"/>
        </w:rPr>
        <w:t xml:space="preserve">Che gli articoli 18, 51 e 54 del Codice deontologico della professione di Assistente Sociale prescrivono ai professionisti il dovere di competenza e l’obbligo di richiedere </w:t>
      </w:r>
      <w:r w:rsidR="00CC0C2A">
        <w:rPr>
          <w:rFonts w:ascii="Times New Roman" w:hAnsi="Times New Roman"/>
        </w:rPr>
        <w:t>attività di aggiornamento e formazione continua;</w:t>
      </w:r>
    </w:p>
    <w:p w:rsidR="009B4C95" w:rsidRPr="009B4C95" w:rsidRDefault="009B4C95" w:rsidP="005C7571">
      <w:pPr>
        <w:pStyle w:val="Paragrafoelenco"/>
        <w:numPr>
          <w:ilvl w:val="0"/>
          <w:numId w:val="1"/>
        </w:numPr>
        <w:spacing w:line="360" w:lineRule="auto"/>
        <w:ind w:left="284" w:hanging="142"/>
        <w:jc w:val="both"/>
        <w:rPr>
          <w:rFonts w:ascii="Times New Roman" w:eastAsia="Times New Roman" w:hAnsi="Times New Roman"/>
          <w:lang w:eastAsia="it-IT"/>
        </w:rPr>
      </w:pPr>
      <w:r>
        <w:rPr>
          <w:rFonts w:ascii="Times New Roman" w:eastAsia="Times New Roman" w:hAnsi="Times New Roman"/>
          <w:lang w:eastAsia="it-IT"/>
        </w:rPr>
        <w:t xml:space="preserve">Che </w:t>
      </w:r>
      <w:r w:rsidR="00A7155F">
        <w:rPr>
          <w:rFonts w:ascii="Times New Roman" w:eastAsia="Times New Roman" w:hAnsi="Times New Roman"/>
          <w:lang w:eastAsia="it-IT"/>
        </w:rPr>
        <w:t>___________________</w:t>
      </w:r>
      <w:r>
        <w:rPr>
          <w:rFonts w:ascii="Times New Roman" w:eastAsia="Times New Roman" w:hAnsi="Times New Roman"/>
          <w:lang w:eastAsia="it-IT"/>
        </w:rPr>
        <w:t xml:space="preserve"> e l’Ordine degli Assistenti Sociali della Regione Liguria intendono continuare e migliorare i rapporti di collaborazione e cooperazione per quanto concerne la formazione continua e gli aspetti attinenti ad essa, attraverso attività formative anche congiunte. </w:t>
      </w:r>
    </w:p>
    <w:p w:rsidR="00AF2A6D" w:rsidRPr="00FE5EB7" w:rsidRDefault="00AF2A6D" w:rsidP="005C7571">
      <w:pPr>
        <w:pStyle w:val="Titolo5"/>
        <w:ind w:left="142"/>
        <w:jc w:val="center"/>
        <w:rPr>
          <w:rFonts w:ascii="Times New Roman" w:hAnsi="Times New Roman"/>
          <w:sz w:val="22"/>
          <w:szCs w:val="22"/>
        </w:rPr>
      </w:pPr>
      <w:r w:rsidRPr="00FE5EB7">
        <w:rPr>
          <w:rFonts w:ascii="Times New Roman" w:hAnsi="Times New Roman"/>
          <w:sz w:val="22"/>
          <w:szCs w:val="22"/>
        </w:rPr>
        <w:lastRenderedPageBreak/>
        <w:t>Tutto ciò premesso e considerato, le parti convengono e stipulano quanto segue</w:t>
      </w:r>
    </w:p>
    <w:p w:rsidR="00AF2A6D" w:rsidRPr="00FE5EB7" w:rsidRDefault="00AF2A6D" w:rsidP="00AF2A6D">
      <w:pPr>
        <w:pStyle w:val="Titolo2"/>
        <w:spacing w:line="360" w:lineRule="auto"/>
        <w:ind w:left="142"/>
        <w:jc w:val="both"/>
        <w:rPr>
          <w:rFonts w:ascii="Times New Roman" w:hAnsi="Times New Roman"/>
          <w:sz w:val="22"/>
          <w:szCs w:val="22"/>
        </w:rPr>
      </w:pPr>
      <w:r w:rsidRPr="00FE5EB7">
        <w:rPr>
          <w:rFonts w:ascii="Times New Roman" w:hAnsi="Times New Roman"/>
          <w:sz w:val="22"/>
          <w:szCs w:val="22"/>
        </w:rPr>
        <w:t>Art. 1 -  Premesse</w:t>
      </w:r>
    </w:p>
    <w:p w:rsidR="00AF2A6D" w:rsidRPr="00FE5EB7" w:rsidRDefault="00AF2A6D" w:rsidP="00AF2A6D">
      <w:pPr>
        <w:spacing w:after="240" w:line="360" w:lineRule="auto"/>
        <w:ind w:left="142"/>
        <w:jc w:val="both"/>
        <w:rPr>
          <w:rFonts w:ascii="Times New Roman" w:hAnsi="Times New Roman"/>
          <w:b/>
        </w:rPr>
      </w:pPr>
      <w:r w:rsidRPr="00FE5EB7">
        <w:rPr>
          <w:rFonts w:ascii="Times New Roman" w:hAnsi="Times New Roman"/>
        </w:rPr>
        <w:t>Le premesse fanno parte integrante e sostanziale del presente atto costituendone condizione essenziale e si intendono qui integralmente richiamate e trascritte.</w:t>
      </w:r>
    </w:p>
    <w:p w:rsidR="00AF2A6D" w:rsidRPr="00FE5EB7" w:rsidRDefault="00AF2A6D" w:rsidP="00AF2A6D">
      <w:pPr>
        <w:pStyle w:val="Titolo2"/>
        <w:spacing w:line="360" w:lineRule="auto"/>
        <w:ind w:left="142"/>
        <w:jc w:val="both"/>
        <w:rPr>
          <w:rFonts w:ascii="Times New Roman" w:hAnsi="Times New Roman"/>
          <w:sz w:val="22"/>
          <w:szCs w:val="22"/>
        </w:rPr>
      </w:pPr>
      <w:r w:rsidRPr="00FE5EB7">
        <w:rPr>
          <w:rFonts w:ascii="Times New Roman" w:hAnsi="Times New Roman"/>
          <w:sz w:val="22"/>
          <w:szCs w:val="22"/>
        </w:rPr>
        <w:t>Art. 2 – Oggetto e finalità della convenzione</w:t>
      </w:r>
    </w:p>
    <w:p w:rsidR="00AF2A6D" w:rsidRPr="00FE5EB7" w:rsidRDefault="00A7155F" w:rsidP="00AF2A6D">
      <w:pPr>
        <w:spacing w:after="240" w:line="360" w:lineRule="auto"/>
        <w:ind w:left="142"/>
        <w:jc w:val="both"/>
        <w:rPr>
          <w:rFonts w:ascii="Times New Roman" w:hAnsi="Times New Roman"/>
          <w:b/>
        </w:rPr>
      </w:pPr>
      <w:r>
        <w:rPr>
          <w:rFonts w:ascii="Times New Roman" w:hAnsi="Times New Roman"/>
        </w:rPr>
        <w:t>_____________________</w:t>
      </w:r>
      <w:r w:rsidR="008E711E" w:rsidRPr="008E711E">
        <w:rPr>
          <w:rFonts w:ascii="Times New Roman" w:hAnsi="Times New Roman"/>
        </w:rPr>
        <w:t xml:space="preserve"> </w:t>
      </w:r>
      <w:r w:rsidR="00AF2A6D" w:rsidRPr="00FE5EB7">
        <w:rPr>
          <w:rFonts w:ascii="Times New Roman" w:hAnsi="Times New Roman"/>
        </w:rPr>
        <w:t>e Ordine degli Assistenti Sociali Regione Liguria, con la presente convenzione definiscono obiettivi, contenuti generali e modalità per il corretto svolgimento della formazione al fine di assicurarne l’efficacia formativa, la qualità e l’aderenza ai principi e contenuti della professione, individuando sia gli impegni reciproci che quelli promozionali, organizzativi e formativi.</w:t>
      </w:r>
    </w:p>
    <w:p w:rsidR="00AF2A6D" w:rsidRPr="00AF0B9E" w:rsidRDefault="00AF2A6D" w:rsidP="00AF2A6D">
      <w:pPr>
        <w:spacing w:line="360" w:lineRule="auto"/>
        <w:ind w:left="142"/>
        <w:jc w:val="both"/>
        <w:rPr>
          <w:rFonts w:ascii="Times New Roman" w:hAnsi="Times New Roman"/>
          <w:b/>
          <w:i/>
        </w:rPr>
      </w:pPr>
      <w:r w:rsidRPr="00AF0B9E">
        <w:rPr>
          <w:rFonts w:ascii="Times New Roman" w:hAnsi="Times New Roman"/>
          <w:b/>
          <w:i/>
        </w:rPr>
        <w:t>Art. 3 – Impegni reciproci</w:t>
      </w:r>
    </w:p>
    <w:p w:rsidR="00AF2A6D" w:rsidRPr="00FE5EB7" w:rsidRDefault="00A7155F" w:rsidP="00AF2A6D">
      <w:pPr>
        <w:spacing w:line="360" w:lineRule="auto"/>
        <w:ind w:left="142"/>
        <w:jc w:val="both"/>
        <w:rPr>
          <w:rFonts w:ascii="Times New Roman" w:hAnsi="Times New Roman"/>
        </w:rPr>
      </w:pPr>
      <w:r>
        <w:rPr>
          <w:rFonts w:ascii="Times New Roman" w:hAnsi="Times New Roman"/>
        </w:rPr>
        <w:t>________________________</w:t>
      </w:r>
      <w:r w:rsidR="009B4C95" w:rsidRPr="008E711E">
        <w:rPr>
          <w:rFonts w:ascii="Times New Roman" w:hAnsi="Times New Roman"/>
        </w:rPr>
        <w:t xml:space="preserve"> </w:t>
      </w:r>
      <w:r w:rsidR="00AF2A6D" w:rsidRPr="00FE5EB7">
        <w:rPr>
          <w:rFonts w:ascii="Times New Roman" w:hAnsi="Times New Roman"/>
        </w:rPr>
        <w:t>si impegna a:</w:t>
      </w:r>
    </w:p>
    <w:p w:rsidR="00AF2A6D" w:rsidRPr="00FE5EB7" w:rsidRDefault="00AF2A6D" w:rsidP="00AF2A6D">
      <w:pPr>
        <w:numPr>
          <w:ilvl w:val="0"/>
          <w:numId w:val="2"/>
        </w:numPr>
        <w:suppressAutoHyphens w:val="0"/>
        <w:spacing w:after="0" w:line="360" w:lineRule="auto"/>
        <w:jc w:val="both"/>
        <w:rPr>
          <w:rFonts w:ascii="Times New Roman" w:hAnsi="Times New Roman"/>
        </w:rPr>
      </w:pPr>
      <w:r w:rsidRPr="00FE5EB7">
        <w:rPr>
          <w:rFonts w:ascii="Times New Roman" w:hAnsi="Times New Roman"/>
        </w:rPr>
        <w:t>Mettere a disposizione gratuitamente, ove possibile e previa valutazione da parte dell’</w:t>
      </w:r>
      <w:r w:rsidR="009B4C95">
        <w:rPr>
          <w:rFonts w:ascii="Times New Roman" w:hAnsi="Times New Roman"/>
        </w:rPr>
        <w:t>Ente</w:t>
      </w:r>
      <w:r w:rsidRPr="00FE5EB7">
        <w:rPr>
          <w:rFonts w:ascii="Times New Roman" w:hAnsi="Times New Roman"/>
        </w:rPr>
        <w:t>, proprie sedi per lo svolgimento di eventi formativi;</w:t>
      </w:r>
    </w:p>
    <w:p w:rsidR="00AF2A6D" w:rsidRDefault="00AF2A6D" w:rsidP="00AF2A6D">
      <w:pPr>
        <w:numPr>
          <w:ilvl w:val="0"/>
          <w:numId w:val="2"/>
        </w:numPr>
        <w:suppressAutoHyphens w:val="0"/>
        <w:spacing w:after="0" w:line="360" w:lineRule="auto"/>
        <w:jc w:val="both"/>
        <w:rPr>
          <w:rFonts w:ascii="Times New Roman" w:hAnsi="Times New Roman"/>
        </w:rPr>
      </w:pPr>
      <w:r w:rsidRPr="00FE5EB7">
        <w:rPr>
          <w:rFonts w:ascii="Times New Roman" w:hAnsi="Times New Roman"/>
        </w:rPr>
        <w:t>Mettere a disposizione gratuitamente posti in corsi/eventi formativi, eventualmente risultanti in sovrannumero rispetto ai propri dipendenti, a dipendenti di altri enti convenzionati con l’Ordine degli Assistenti Sociali della Regione Liguria;</w:t>
      </w:r>
    </w:p>
    <w:p w:rsidR="005B733F" w:rsidRPr="005B733F" w:rsidRDefault="005B733F" w:rsidP="005B733F">
      <w:pPr>
        <w:numPr>
          <w:ilvl w:val="0"/>
          <w:numId w:val="2"/>
        </w:numPr>
        <w:suppressAutoHyphens w:val="0"/>
        <w:spacing w:line="360" w:lineRule="auto"/>
        <w:jc w:val="both"/>
        <w:rPr>
          <w:rFonts w:ascii="Times New Roman" w:hAnsi="Times New Roman"/>
        </w:rPr>
      </w:pPr>
      <w:r w:rsidRPr="00FE5EB7">
        <w:rPr>
          <w:rFonts w:ascii="Times New Roman" w:hAnsi="Times New Roman"/>
        </w:rPr>
        <w:t>Promuovere e sostenere le attività di tirocinio professionale di Servizio Sociale, sia attraverso l’accoglienza degli studenti-tirocinanti nella propria organizzazione, sia facilitando l’attività di supervisione di Servizio Sociale realizzata da propri dipendenti Assistenti Sociali</w:t>
      </w:r>
    </w:p>
    <w:p w:rsidR="00AF2A6D" w:rsidRPr="00FE5EB7" w:rsidRDefault="00AF2A6D" w:rsidP="00AF2A6D">
      <w:pPr>
        <w:spacing w:line="360" w:lineRule="auto"/>
        <w:ind w:right="638"/>
        <w:jc w:val="both"/>
        <w:rPr>
          <w:rFonts w:ascii="Times New Roman" w:hAnsi="Times New Roman"/>
        </w:rPr>
      </w:pPr>
      <w:r w:rsidRPr="00FE5EB7">
        <w:rPr>
          <w:rFonts w:ascii="Times New Roman" w:hAnsi="Times New Roman"/>
        </w:rPr>
        <w:t>L’Ordine degli Assistenti Sociali Liguria si impegna a:</w:t>
      </w:r>
    </w:p>
    <w:p w:rsidR="00AF2A6D" w:rsidRPr="00FE5EB7" w:rsidRDefault="00AF2A6D" w:rsidP="00AF2A6D">
      <w:pPr>
        <w:numPr>
          <w:ilvl w:val="0"/>
          <w:numId w:val="3"/>
        </w:numPr>
        <w:suppressAutoHyphens w:val="0"/>
        <w:spacing w:after="0" w:line="360" w:lineRule="auto"/>
        <w:ind w:right="638"/>
        <w:jc w:val="both"/>
        <w:rPr>
          <w:rFonts w:ascii="Times New Roman" w:hAnsi="Times New Roman"/>
        </w:rPr>
      </w:pPr>
      <w:r w:rsidRPr="00FE5EB7">
        <w:rPr>
          <w:rFonts w:ascii="Times New Roman" w:hAnsi="Times New Roman"/>
        </w:rPr>
        <w:t>Collaborare all’identificazione delle necessità formative della professione;</w:t>
      </w:r>
    </w:p>
    <w:p w:rsidR="005C7571" w:rsidRDefault="00AF2A6D" w:rsidP="008E711E">
      <w:pPr>
        <w:numPr>
          <w:ilvl w:val="0"/>
          <w:numId w:val="3"/>
        </w:numPr>
        <w:suppressAutoHyphens w:val="0"/>
        <w:spacing w:after="0" w:line="360" w:lineRule="auto"/>
        <w:ind w:right="-1"/>
        <w:jc w:val="both"/>
        <w:rPr>
          <w:rFonts w:ascii="Times New Roman" w:hAnsi="Times New Roman"/>
        </w:rPr>
      </w:pPr>
      <w:r w:rsidRPr="008E711E">
        <w:rPr>
          <w:rFonts w:ascii="Times New Roman" w:hAnsi="Times New Roman"/>
        </w:rPr>
        <w:t xml:space="preserve">Condividere la promozione di iniziative formative e di aggiornamento anche congiuntamente </w:t>
      </w:r>
      <w:r w:rsidR="00A7155F">
        <w:rPr>
          <w:rFonts w:ascii="Times New Roman" w:hAnsi="Times New Roman"/>
        </w:rPr>
        <w:t>a</w:t>
      </w:r>
      <w:r w:rsidR="009B4C95">
        <w:rPr>
          <w:rFonts w:ascii="Times New Roman" w:hAnsi="Times New Roman"/>
        </w:rPr>
        <w:t xml:space="preserve"> </w:t>
      </w:r>
      <w:r w:rsidR="00A7155F">
        <w:rPr>
          <w:rFonts w:ascii="Times New Roman" w:hAnsi="Times New Roman"/>
        </w:rPr>
        <w:t>_________________</w:t>
      </w:r>
      <w:r w:rsidR="005C7571">
        <w:rPr>
          <w:rFonts w:ascii="Times New Roman" w:hAnsi="Times New Roman"/>
        </w:rPr>
        <w:t>;</w:t>
      </w:r>
    </w:p>
    <w:p w:rsidR="00AF2A6D" w:rsidRPr="008E711E" w:rsidRDefault="00AF2A6D" w:rsidP="008E711E">
      <w:pPr>
        <w:numPr>
          <w:ilvl w:val="0"/>
          <w:numId w:val="3"/>
        </w:numPr>
        <w:suppressAutoHyphens w:val="0"/>
        <w:spacing w:after="0" w:line="360" w:lineRule="auto"/>
        <w:ind w:right="-1"/>
        <w:jc w:val="both"/>
        <w:rPr>
          <w:rFonts w:ascii="Times New Roman" w:hAnsi="Times New Roman"/>
        </w:rPr>
      </w:pPr>
      <w:r w:rsidRPr="008E711E">
        <w:rPr>
          <w:rFonts w:ascii="Times New Roman" w:hAnsi="Times New Roman"/>
        </w:rPr>
        <w:t>Garantire l’accreditamento dei corsi/eventi formativi</w:t>
      </w:r>
      <w:r w:rsidR="005B7980">
        <w:rPr>
          <w:rFonts w:ascii="Times New Roman" w:hAnsi="Times New Roman"/>
        </w:rPr>
        <w:t xml:space="preserve"> predisposti autonomamente </w:t>
      </w:r>
      <w:r w:rsidR="00A7155F">
        <w:rPr>
          <w:rFonts w:ascii="Times New Roman" w:hAnsi="Times New Roman"/>
        </w:rPr>
        <w:t>da ________________________</w:t>
      </w:r>
    </w:p>
    <w:p w:rsidR="005C7571" w:rsidRDefault="005C7571" w:rsidP="00AF2A6D">
      <w:pPr>
        <w:spacing w:line="360" w:lineRule="auto"/>
        <w:ind w:left="142"/>
        <w:jc w:val="both"/>
        <w:rPr>
          <w:rFonts w:ascii="Times New Roman" w:hAnsi="Times New Roman"/>
          <w:b/>
          <w:i/>
        </w:rPr>
      </w:pPr>
    </w:p>
    <w:p w:rsidR="00AF2A6D" w:rsidRPr="005C7571" w:rsidRDefault="00AF2A6D" w:rsidP="00AF2A6D">
      <w:pPr>
        <w:spacing w:line="360" w:lineRule="auto"/>
        <w:ind w:left="142"/>
        <w:jc w:val="both"/>
        <w:rPr>
          <w:rFonts w:ascii="Times New Roman" w:hAnsi="Times New Roman"/>
          <w:b/>
          <w:i/>
        </w:rPr>
      </w:pPr>
      <w:r w:rsidRPr="005C7571">
        <w:rPr>
          <w:rFonts w:ascii="Times New Roman" w:hAnsi="Times New Roman"/>
          <w:b/>
          <w:i/>
        </w:rPr>
        <w:t>Art. 4 - Modalità di svolgimento</w:t>
      </w:r>
    </w:p>
    <w:p w:rsidR="00AF2A6D" w:rsidRDefault="00AF2A6D" w:rsidP="00AF2A6D">
      <w:pPr>
        <w:pStyle w:val="Bollo"/>
        <w:tabs>
          <w:tab w:val="left" w:pos="426"/>
        </w:tabs>
        <w:spacing w:line="360" w:lineRule="auto"/>
        <w:ind w:left="142"/>
        <w:rPr>
          <w:rFonts w:ascii="Times New Roman" w:hAnsi="Times New Roman"/>
          <w:sz w:val="22"/>
          <w:szCs w:val="22"/>
        </w:rPr>
      </w:pPr>
      <w:r w:rsidRPr="00FE5EB7">
        <w:rPr>
          <w:rFonts w:ascii="Times New Roman" w:hAnsi="Times New Roman"/>
          <w:sz w:val="22"/>
          <w:szCs w:val="22"/>
        </w:rPr>
        <w:t>I contenuti, i tempi, il calendario e le modalità di realizzazione delle attività formative sono contenuti in uno specifico Progetto trasmesso all’Ordine degli Assistenti Sociali</w:t>
      </w:r>
      <w:r w:rsidR="005B7980">
        <w:rPr>
          <w:rFonts w:ascii="Times New Roman" w:hAnsi="Times New Roman"/>
          <w:sz w:val="22"/>
          <w:szCs w:val="22"/>
        </w:rPr>
        <w:t xml:space="preserve"> Regione Liguria da parte</w:t>
      </w:r>
      <w:r w:rsidR="00A7155F">
        <w:rPr>
          <w:rFonts w:ascii="Times New Roman" w:hAnsi="Times New Roman"/>
          <w:sz w:val="22"/>
          <w:szCs w:val="22"/>
        </w:rPr>
        <w:t xml:space="preserve"> di</w:t>
      </w:r>
      <w:r w:rsidR="005B7980">
        <w:rPr>
          <w:rFonts w:ascii="Times New Roman" w:hAnsi="Times New Roman"/>
          <w:sz w:val="22"/>
          <w:szCs w:val="22"/>
        </w:rPr>
        <w:t xml:space="preserve"> </w:t>
      </w:r>
      <w:r w:rsidR="00A7155F">
        <w:rPr>
          <w:rFonts w:ascii="Times New Roman" w:hAnsi="Times New Roman"/>
          <w:sz w:val="22"/>
          <w:szCs w:val="22"/>
        </w:rPr>
        <w:t>______________________</w:t>
      </w:r>
      <w:r w:rsidRPr="005B7980">
        <w:rPr>
          <w:rFonts w:ascii="Times New Roman" w:hAnsi="Times New Roman"/>
          <w:sz w:val="22"/>
          <w:szCs w:val="22"/>
        </w:rPr>
        <w:t>. Nel Progetto vengono indicati i nominativi, oltre che dei doce</w:t>
      </w:r>
      <w:r w:rsidRPr="00FE5EB7">
        <w:rPr>
          <w:rFonts w:ascii="Times New Roman" w:hAnsi="Times New Roman"/>
          <w:sz w:val="22"/>
          <w:szCs w:val="22"/>
        </w:rPr>
        <w:t>nti, anche dei responsabili scientifici incaricati di seguire il corretto e proficuo sviluppo del Progetto.</w:t>
      </w:r>
    </w:p>
    <w:p w:rsidR="00D00461" w:rsidRDefault="00D00461" w:rsidP="00AF2A6D">
      <w:pPr>
        <w:pStyle w:val="Bollo"/>
        <w:tabs>
          <w:tab w:val="left" w:pos="426"/>
        </w:tabs>
        <w:spacing w:line="360" w:lineRule="auto"/>
        <w:ind w:left="142"/>
        <w:rPr>
          <w:rFonts w:ascii="Times New Roman" w:hAnsi="Times New Roman"/>
          <w:sz w:val="22"/>
          <w:szCs w:val="22"/>
        </w:rPr>
      </w:pPr>
      <w:r>
        <w:rPr>
          <w:rFonts w:ascii="Times New Roman" w:hAnsi="Times New Roman"/>
          <w:sz w:val="22"/>
          <w:szCs w:val="22"/>
        </w:rPr>
        <w:t>Il progetto formativo viene inviato all’Ordine</w:t>
      </w:r>
      <w:r w:rsidRPr="00D00461">
        <w:t xml:space="preserve"> </w:t>
      </w:r>
      <w:r w:rsidRPr="00D00461">
        <w:rPr>
          <w:rFonts w:ascii="Times New Roman" w:hAnsi="Times New Roman"/>
          <w:sz w:val="22"/>
          <w:szCs w:val="22"/>
        </w:rPr>
        <w:t>degli Assistenti Sociali Regione Liguria</w:t>
      </w:r>
      <w:r>
        <w:rPr>
          <w:rFonts w:ascii="Times New Roman" w:hAnsi="Times New Roman"/>
          <w:sz w:val="22"/>
          <w:szCs w:val="22"/>
        </w:rPr>
        <w:t xml:space="preserve"> attraverso un’apposita </w:t>
      </w:r>
      <w:r>
        <w:rPr>
          <w:rFonts w:ascii="Times New Roman" w:hAnsi="Times New Roman"/>
          <w:sz w:val="22"/>
          <w:szCs w:val="22"/>
        </w:rPr>
        <w:lastRenderedPageBreak/>
        <w:t xml:space="preserve">procedura informatica alla quale si accede dal sito del Consiglio Regionale dell’Ordine al seguente indirizzo: </w:t>
      </w:r>
      <w:hyperlink r:id="rId8" w:history="1">
        <w:r w:rsidRPr="00991597">
          <w:rPr>
            <w:rStyle w:val="Collegamentoipertestuale"/>
            <w:rFonts w:ascii="Times New Roman" w:hAnsi="Times New Roman"/>
            <w:sz w:val="22"/>
            <w:szCs w:val="22"/>
          </w:rPr>
          <w:t>http://www.oasliguria.org/content/?page_id=2542</w:t>
        </w:r>
      </w:hyperlink>
    </w:p>
    <w:p w:rsidR="00D00461" w:rsidRPr="00FE5EB7" w:rsidRDefault="00D00461" w:rsidP="00AF2A6D">
      <w:pPr>
        <w:pStyle w:val="Bollo"/>
        <w:tabs>
          <w:tab w:val="left" w:pos="426"/>
        </w:tabs>
        <w:spacing w:line="360" w:lineRule="auto"/>
        <w:ind w:left="142"/>
        <w:rPr>
          <w:rFonts w:ascii="Times New Roman" w:hAnsi="Times New Roman"/>
          <w:sz w:val="22"/>
          <w:szCs w:val="22"/>
        </w:rPr>
      </w:pPr>
    </w:p>
    <w:p w:rsidR="00AF2A6D" w:rsidRPr="00D00461" w:rsidRDefault="00AF2A6D" w:rsidP="00D00461">
      <w:pPr>
        <w:pStyle w:val="Bollo"/>
        <w:tabs>
          <w:tab w:val="left" w:pos="426"/>
        </w:tabs>
        <w:spacing w:line="360" w:lineRule="auto"/>
        <w:ind w:left="142"/>
        <w:rPr>
          <w:rFonts w:ascii="Times New Roman" w:hAnsi="Times New Roman"/>
          <w:b/>
          <w:sz w:val="22"/>
          <w:szCs w:val="22"/>
        </w:rPr>
      </w:pPr>
      <w:r w:rsidRPr="00D00461">
        <w:rPr>
          <w:rFonts w:ascii="Times New Roman" w:hAnsi="Times New Roman"/>
          <w:b/>
          <w:sz w:val="22"/>
          <w:szCs w:val="22"/>
        </w:rPr>
        <w:t>Art. 5 – Assegnazione crediti formativi professionali per formazione continua degli assistenti sociali</w:t>
      </w:r>
    </w:p>
    <w:p w:rsidR="00AF2A6D" w:rsidRPr="00FE5EB7" w:rsidRDefault="00AF2A6D" w:rsidP="002033A4">
      <w:pPr>
        <w:spacing w:line="360" w:lineRule="auto"/>
        <w:ind w:left="142"/>
        <w:jc w:val="both"/>
        <w:rPr>
          <w:rFonts w:ascii="Times New Roman" w:hAnsi="Times New Roman"/>
        </w:rPr>
      </w:pPr>
      <w:r w:rsidRPr="00FE5EB7">
        <w:rPr>
          <w:rFonts w:ascii="Times New Roman" w:hAnsi="Times New Roman"/>
        </w:rPr>
        <w:t xml:space="preserve">La </w:t>
      </w:r>
      <w:r w:rsidR="002033A4">
        <w:rPr>
          <w:rFonts w:ascii="Times New Roman" w:hAnsi="Times New Roman"/>
        </w:rPr>
        <w:t xml:space="preserve"> Commissione consultiva </w:t>
      </w:r>
      <w:r w:rsidR="002033A4" w:rsidRPr="002033A4">
        <w:rPr>
          <w:rFonts w:ascii="Times New Roman" w:hAnsi="Times New Roman"/>
        </w:rPr>
        <w:t>per l’autorizzazione della formazione continua</w:t>
      </w:r>
      <w:r w:rsidR="002033A4">
        <w:rPr>
          <w:rFonts w:ascii="Times New Roman" w:hAnsi="Times New Roman"/>
        </w:rPr>
        <w:t xml:space="preserve"> </w:t>
      </w:r>
      <w:r w:rsidRPr="00FE5EB7">
        <w:rPr>
          <w:rFonts w:ascii="Times New Roman" w:hAnsi="Times New Roman"/>
        </w:rPr>
        <w:t>dell’Ordine degli Assistenti Sociali Liguria previa valutazione del progetto formativo presentato, provvede ad assegnare i crediti formativi professionali</w:t>
      </w:r>
      <w:r w:rsidR="00D00461">
        <w:rPr>
          <w:rFonts w:ascii="Times New Roman" w:hAnsi="Times New Roman"/>
        </w:rPr>
        <w:t xml:space="preserve"> secondo i criteri stabiliti dal Regolamento </w:t>
      </w:r>
      <w:r w:rsidR="00D00461" w:rsidRPr="00D00461">
        <w:rPr>
          <w:rFonts w:ascii="Times New Roman" w:hAnsi="Times New Roman"/>
        </w:rPr>
        <w:t xml:space="preserve">per la Formazione continua </w:t>
      </w:r>
      <w:r w:rsidR="00D00461">
        <w:rPr>
          <w:rFonts w:ascii="Times New Roman" w:hAnsi="Times New Roman"/>
        </w:rPr>
        <w:t xml:space="preserve">e </w:t>
      </w:r>
      <w:r w:rsidRPr="00FE5EB7">
        <w:rPr>
          <w:rFonts w:ascii="Times New Roman" w:hAnsi="Times New Roman"/>
        </w:rPr>
        <w:t>di norma entro 60 giorni dall’invio dello stesso.</w:t>
      </w:r>
    </w:p>
    <w:p w:rsidR="00780829" w:rsidRPr="00C61F4F" w:rsidRDefault="00AF2A6D" w:rsidP="00D00461">
      <w:pPr>
        <w:spacing w:after="0" w:line="360" w:lineRule="auto"/>
        <w:ind w:left="142"/>
        <w:jc w:val="both"/>
        <w:rPr>
          <w:rFonts w:ascii="Times New Roman" w:hAnsi="Times New Roman"/>
        </w:rPr>
      </w:pPr>
      <w:r w:rsidRPr="00C61F4F">
        <w:rPr>
          <w:rFonts w:ascii="Times New Roman" w:hAnsi="Times New Roman"/>
        </w:rPr>
        <w:t xml:space="preserve">Tale attività comporta oneri economici per </w:t>
      </w:r>
      <w:r w:rsidR="00982DB3" w:rsidRPr="00C61F4F">
        <w:rPr>
          <w:rFonts w:ascii="Times New Roman" w:hAnsi="Times New Roman"/>
        </w:rPr>
        <w:t>l’Ente che richiede il convenzionamento.</w:t>
      </w:r>
      <w:r w:rsidR="005B7980" w:rsidRPr="00C61F4F">
        <w:rPr>
          <w:rFonts w:ascii="Times New Roman" w:hAnsi="Times New Roman"/>
        </w:rPr>
        <w:t xml:space="preserve"> </w:t>
      </w:r>
    </w:p>
    <w:p w:rsidR="00982DB3" w:rsidRPr="00C61F4F" w:rsidRDefault="00982DB3" w:rsidP="00D00461">
      <w:pPr>
        <w:spacing w:after="0" w:line="360" w:lineRule="auto"/>
        <w:ind w:left="142"/>
        <w:jc w:val="both"/>
        <w:rPr>
          <w:rFonts w:ascii="Times New Roman" w:hAnsi="Times New Roman"/>
        </w:rPr>
      </w:pPr>
    </w:p>
    <w:p w:rsidR="00780829" w:rsidRPr="00C61F4F" w:rsidRDefault="00C61F4F" w:rsidP="00780829">
      <w:pPr>
        <w:rPr>
          <w:rFonts w:ascii="Times New Roman" w:hAnsi="Times New Roman"/>
          <w:b/>
        </w:rPr>
      </w:pPr>
      <w:r>
        <w:rPr>
          <w:rFonts w:ascii="Times New Roman" w:hAnsi="Times New Roman"/>
          <w:b/>
          <w:i/>
        </w:rPr>
        <w:t xml:space="preserve">  </w:t>
      </w:r>
      <w:r w:rsidR="00780829" w:rsidRPr="00C61F4F">
        <w:rPr>
          <w:rFonts w:ascii="Times New Roman" w:hAnsi="Times New Roman"/>
          <w:b/>
        </w:rPr>
        <w:t>Art.6 – Diritti di segreteria</w:t>
      </w:r>
    </w:p>
    <w:p w:rsidR="00780829" w:rsidRPr="00C61F4F" w:rsidRDefault="00780829" w:rsidP="00C61F4F">
      <w:pPr>
        <w:spacing w:line="360" w:lineRule="auto"/>
        <w:jc w:val="both"/>
        <w:rPr>
          <w:rFonts w:ascii="Times New Roman" w:hAnsi="Times New Roman"/>
        </w:rPr>
      </w:pPr>
      <w:bookmarkStart w:id="0" w:name="_GoBack"/>
      <w:bookmarkEnd w:id="0"/>
      <w:r w:rsidRPr="00C61F4F">
        <w:rPr>
          <w:rFonts w:ascii="Times New Roman" w:hAnsi="Times New Roman"/>
        </w:rPr>
        <w:t>Con delibera n.387 del 22 dicembre 2018, avente ad oggetto “Revisione dei Diritti di Segreteria”, il Consiglio Regionale dell’Ordine degli Assistenti Sociali della Liguria ha stabilito il riconoscimento di diritti di segreteria per le procedure di convenzionamento e di autorizzazione (accreditamento) degli eventi formativi a partire dall’anno 2019.</w:t>
      </w:r>
    </w:p>
    <w:p w:rsidR="00780829" w:rsidRPr="00C61F4F" w:rsidRDefault="00780829" w:rsidP="00C61F4F">
      <w:pPr>
        <w:spacing w:line="360" w:lineRule="auto"/>
        <w:jc w:val="both"/>
        <w:rPr>
          <w:rFonts w:ascii="Times New Roman" w:hAnsi="Times New Roman"/>
        </w:rPr>
      </w:pPr>
      <w:r w:rsidRPr="00C61F4F">
        <w:rPr>
          <w:rFonts w:ascii="Times New Roman" w:hAnsi="Times New Roman"/>
        </w:rPr>
        <w:t>A seguito di ciò, all’atto della richiesta di convenzione dovranno essere riconosciuti € 50,00 quali diritti di segreteria da parte dell’Ente richiedente. Non sono previsti invece per il rinnovo di convenzioni già in essere.</w:t>
      </w:r>
    </w:p>
    <w:p w:rsidR="00D00461" w:rsidRDefault="00D00461" w:rsidP="00780829">
      <w:pPr>
        <w:spacing w:after="0" w:line="360" w:lineRule="auto"/>
        <w:jc w:val="both"/>
        <w:rPr>
          <w:rFonts w:ascii="Times New Roman" w:hAnsi="Times New Roman"/>
        </w:rPr>
      </w:pPr>
    </w:p>
    <w:p w:rsidR="00AF2A6D" w:rsidRPr="00D00461" w:rsidRDefault="00AF2A6D" w:rsidP="00D00461">
      <w:pPr>
        <w:spacing w:after="0" w:line="360" w:lineRule="auto"/>
        <w:ind w:left="142"/>
        <w:jc w:val="both"/>
        <w:rPr>
          <w:rFonts w:ascii="Times New Roman" w:hAnsi="Times New Roman"/>
          <w:b/>
          <w:i/>
        </w:rPr>
      </w:pPr>
      <w:r w:rsidRPr="00D00461">
        <w:rPr>
          <w:rFonts w:ascii="Times New Roman" w:hAnsi="Times New Roman"/>
          <w:b/>
          <w:i/>
        </w:rPr>
        <w:t xml:space="preserve">Art. </w:t>
      </w:r>
      <w:r w:rsidR="00780829">
        <w:rPr>
          <w:rFonts w:ascii="Times New Roman" w:hAnsi="Times New Roman"/>
          <w:b/>
          <w:i/>
        </w:rPr>
        <w:t>7</w:t>
      </w:r>
      <w:r w:rsidRPr="00D00461">
        <w:rPr>
          <w:rFonts w:ascii="Times New Roman" w:hAnsi="Times New Roman"/>
          <w:b/>
          <w:i/>
        </w:rPr>
        <w:t xml:space="preserve"> – Durata e recesso</w:t>
      </w:r>
    </w:p>
    <w:p w:rsidR="00AF2A6D" w:rsidRPr="00FE5EB7" w:rsidRDefault="00AF2A6D" w:rsidP="00AF2A6D">
      <w:pPr>
        <w:pStyle w:val="Corpodeltesto2"/>
        <w:spacing w:line="360" w:lineRule="auto"/>
        <w:ind w:left="142"/>
        <w:jc w:val="both"/>
        <w:rPr>
          <w:rFonts w:ascii="Times New Roman" w:hAnsi="Times New Roman"/>
          <w:b/>
        </w:rPr>
      </w:pPr>
      <w:r w:rsidRPr="00FE5EB7">
        <w:rPr>
          <w:rFonts w:ascii="Times New Roman" w:hAnsi="Times New Roman"/>
        </w:rPr>
        <w:t xml:space="preserve">La presente convenzione ha durata </w:t>
      </w:r>
      <w:r w:rsidRPr="00FE5EB7">
        <w:rPr>
          <w:rFonts w:ascii="Times New Roman" w:hAnsi="Times New Roman"/>
          <w:b/>
        </w:rPr>
        <w:t>di 2 anni</w:t>
      </w:r>
      <w:r w:rsidRPr="00FE5EB7">
        <w:rPr>
          <w:rFonts w:ascii="Times New Roman" w:hAnsi="Times New Roman"/>
        </w:rPr>
        <w:t xml:space="preserve"> dalla data della sua sottoscrizione, e potrà essere rinnovata previo provvedimento formale. Entrambe le parti hanno facoltà all’esercizio del diritto di recesso in via anticipata da esercitarsi con un preavviso di almeno tre mesi con raccomandata A/R.</w:t>
      </w:r>
    </w:p>
    <w:p w:rsidR="00AF2A6D" w:rsidRPr="00FE5EB7" w:rsidRDefault="00AF2A6D" w:rsidP="00AF2A6D">
      <w:pPr>
        <w:spacing w:line="360" w:lineRule="auto"/>
        <w:ind w:left="142"/>
        <w:jc w:val="both"/>
        <w:rPr>
          <w:rFonts w:ascii="Times New Roman" w:hAnsi="Times New Roman"/>
        </w:rPr>
      </w:pPr>
      <w:r w:rsidRPr="00FE5EB7">
        <w:rPr>
          <w:rFonts w:ascii="Times New Roman" w:hAnsi="Times New Roman"/>
        </w:rPr>
        <w:t>Durante la vigenza del presente atto, le parti di comune accordo potranno apportare modifiche alla convenzione in oggetto in qualsiasi momento purché ciò consti da appendice alla convenzione recepita con formale delibera. In ogni caso dovrà essere assicurato il completamento delle attività formative già avviate.</w:t>
      </w:r>
    </w:p>
    <w:p w:rsidR="00AF2A6D" w:rsidRPr="00FE5EB7" w:rsidRDefault="00AF2A6D" w:rsidP="00AF2A6D">
      <w:pPr>
        <w:pStyle w:val="Titolo2"/>
        <w:spacing w:line="360" w:lineRule="auto"/>
        <w:ind w:left="142" w:right="707"/>
        <w:jc w:val="both"/>
        <w:rPr>
          <w:rFonts w:ascii="Times New Roman" w:hAnsi="Times New Roman"/>
          <w:sz w:val="22"/>
          <w:szCs w:val="22"/>
        </w:rPr>
      </w:pPr>
      <w:r w:rsidRPr="00FE5EB7">
        <w:rPr>
          <w:rFonts w:ascii="Times New Roman" w:hAnsi="Times New Roman"/>
          <w:sz w:val="22"/>
          <w:szCs w:val="22"/>
        </w:rPr>
        <w:t xml:space="preserve">Art. </w:t>
      </w:r>
      <w:r w:rsidR="00780829">
        <w:rPr>
          <w:rFonts w:ascii="Times New Roman" w:hAnsi="Times New Roman"/>
          <w:sz w:val="22"/>
          <w:szCs w:val="22"/>
        </w:rPr>
        <w:t>8</w:t>
      </w:r>
      <w:r w:rsidRPr="00FE5EB7">
        <w:rPr>
          <w:rFonts w:ascii="Times New Roman" w:hAnsi="Times New Roman"/>
          <w:sz w:val="22"/>
          <w:szCs w:val="22"/>
        </w:rPr>
        <w:t xml:space="preserve"> – Controversie</w:t>
      </w:r>
    </w:p>
    <w:p w:rsidR="00AF2A6D" w:rsidRPr="00FE5EB7" w:rsidRDefault="00AF2A6D" w:rsidP="00AF2A6D">
      <w:pPr>
        <w:pStyle w:val="Corpodeltesto2"/>
        <w:spacing w:line="360" w:lineRule="auto"/>
        <w:ind w:left="142" w:right="-1"/>
        <w:jc w:val="both"/>
        <w:rPr>
          <w:rFonts w:ascii="Times New Roman" w:hAnsi="Times New Roman"/>
          <w:b/>
        </w:rPr>
      </w:pPr>
      <w:r w:rsidRPr="00FE5EB7">
        <w:rPr>
          <w:rFonts w:ascii="Times New Roman" w:hAnsi="Times New Roman"/>
        </w:rPr>
        <w:t xml:space="preserve">In caso di controversia inerente e/o derivante dalla presente convenzione non suscettibile di risoluzione in via bonaria e/o amministrativa, le parti, sin d’ora eleggono quale foro competente quello di </w:t>
      </w:r>
      <w:r w:rsidR="005B7980">
        <w:rPr>
          <w:rFonts w:ascii="Times New Roman" w:hAnsi="Times New Roman"/>
        </w:rPr>
        <w:t>Genova</w:t>
      </w:r>
      <w:r w:rsidRPr="00FE5EB7">
        <w:rPr>
          <w:rFonts w:ascii="Times New Roman" w:hAnsi="Times New Roman"/>
        </w:rPr>
        <w:t>.</w:t>
      </w:r>
    </w:p>
    <w:p w:rsidR="00AF2A6D" w:rsidRPr="00CF1965" w:rsidRDefault="00AF2A6D" w:rsidP="00AF2A6D">
      <w:pPr>
        <w:spacing w:line="360" w:lineRule="auto"/>
        <w:ind w:left="142"/>
        <w:jc w:val="both"/>
        <w:rPr>
          <w:rFonts w:ascii="Times New Roman" w:hAnsi="Times New Roman"/>
          <w:b/>
          <w:i/>
        </w:rPr>
      </w:pPr>
      <w:r w:rsidRPr="00CF1965">
        <w:rPr>
          <w:rFonts w:ascii="Times New Roman" w:hAnsi="Times New Roman"/>
          <w:b/>
          <w:i/>
        </w:rPr>
        <w:t>Art. 8 – Norme applicabili</w:t>
      </w:r>
    </w:p>
    <w:p w:rsidR="00AF2A6D" w:rsidRPr="00FE5EB7" w:rsidRDefault="00AF2A6D" w:rsidP="00AF2A6D">
      <w:pPr>
        <w:spacing w:line="360" w:lineRule="auto"/>
        <w:ind w:left="142"/>
        <w:jc w:val="both"/>
        <w:rPr>
          <w:rFonts w:ascii="Times New Roman" w:hAnsi="Times New Roman"/>
        </w:rPr>
      </w:pPr>
      <w:r w:rsidRPr="00FE5EB7">
        <w:rPr>
          <w:rFonts w:ascii="Times New Roman" w:hAnsi="Times New Roman"/>
        </w:rPr>
        <w:t>Per quanto non previsto dalla presente convenzione si fa riferimento, in quanto applicabili, alle norme vigenti.</w:t>
      </w:r>
    </w:p>
    <w:p w:rsidR="005B7980" w:rsidRDefault="005B7980" w:rsidP="00AF2A6D">
      <w:pPr>
        <w:spacing w:line="360" w:lineRule="auto"/>
        <w:ind w:left="142"/>
        <w:jc w:val="both"/>
        <w:rPr>
          <w:rFonts w:ascii="Times New Roman" w:hAnsi="Times New Roman"/>
        </w:rPr>
      </w:pPr>
    </w:p>
    <w:p w:rsidR="00AF2A6D" w:rsidRPr="00FE5EB7" w:rsidRDefault="00AF2A6D" w:rsidP="00AF2A6D">
      <w:pPr>
        <w:spacing w:line="360" w:lineRule="auto"/>
        <w:ind w:left="142"/>
        <w:jc w:val="both"/>
        <w:rPr>
          <w:rFonts w:ascii="Times New Roman" w:hAnsi="Times New Roman"/>
        </w:rPr>
      </w:pPr>
      <w:r w:rsidRPr="00FE5EB7">
        <w:rPr>
          <w:rFonts w:ascii="Times New Roman" w:hAnsi="Times New Roman"/>
        </w:rPr>
        <w:t>Letto, confermato e sottoscritto.</w:t>
      </w:r>
    </w:p>
    <w:p w:rsidR="00AF2A6D" w:rsidRPr="00FE5EB7" w:rsidRDefault="00AF2A6D" w:rsidP="00AF2A6D">
      <w:pPr>
        <w:jc w:val="both"/>
        <w:rPr>
          <w:rFonts w:ascii="Times New Roman" w:hAnsi="Times New Roman"/>
        </w:rPr>
      </w:pPr>
    </w:p>
    <w:p w:rsidR="00AF2A6D" w:rsidRPr="00FE5EB7" w:rsidRDefault="00A7155F" w:rsidP="00CF1965">
      <w:pPr>
        <w:spacing w:after="0" w:line="240" w:lineRule="auto"/>
        <w:ind w:firstLine="426"/>
        <w:jc w:val="both"/>
        <w:rPr>
          <w:rFonts w:ascii="Times New Roman" w:hAnsi="Times New Roman"/>
        </w:rPr>
      </w:pPr>
      <w:r>
        <w:rPr>
          <w:rFonts w:ascii="Times New Roman" w:hAnsi="Times New Roman"/>
        </w:rPr>
        <w:t>_____________________________</w:t>
      </w:r>
      <w:r w:rsidR="005B7980">
        <w:rPr>
          <w:rFonts w:ascii="Times New Roman" w:hAnsi="Times New Roman"/>
        </w:rPr>
        <w:tab/>
      </w:r>
      <w:r w:rsidR="005B7980">
        <w:rPr>
          <w:rFonts w:ascii="Times New Roman" w:hAnsi="Times New Roman"/>
        </w:rPr>
        <w:tab/>
      </w:r>
      <w:r w:rsidR="005B7980">
        <w:rPr>
          <w:rFonts w:ascii="Times New Roman" w:hAnsi="Times New Roman"/>
        </w:rPr>
        <w:tab/>
        <w:t xml:space="preserve"> </w:t>
      </w:r>
      <w:r w:rsidR="00AF2A6D" w:rsidRPr="00FE5EB7">
        <w:rPr>
          <w:rFonts w:ascii="Times New Roman" w:hAnsi="Times New Roman"/>
        </w:rPr>
        <w:t>ORDINE ASSISTENTI SOCIALI</w:t>
      </w:r>
    </w:p>
    <w:p w:rsidR="00AF2A6D" w:rsidRPr="00FE5EB7" w:rsidRDefault="00AF2A6D" w:rsidP="00AF2A6D">
      <w:pPr>
        <w:spacing w:after="0" w:line="240" w:lineRule="auto"/>
        <w:jc w:val="both"/>
        <w:rPr>
          <w:rFonts w:ascii="Times New Roman" w:hAnsi="Times New Roman"/>
        </w:rPr>
      </w:pPr>
      <w:r w:rsidRPr="00FE5EB7">
        <w:rPr>
          <w:rFonts w:ascii="Times New Roman" w:hAnsi="Times New Roman"/>
        </w:rPr>
        <w:tab/>
      </w:r>
      <w:r w:rsidRPr="00FE5EB7">
        <w:rPr>
          <w:rFonts w:ascii="Times New Roman" w:hAnsi="Times New Roman"/>
        </w:rPr>
        <w:tab/>
      </w:r>
      <w:r w:rsidRPr="00FE5EB7">
        <w:rPr>
          <w:rFonts w:ascii="Times New Roman" w:hAnsi="Times New Roman"/>
        </w:rPr>
        <w:tab/>
      </w:r>
      <w:r w:rsidRPr="00FE5EB7">
        <w:rPr>
          <w:rFonts w:ascii="Times New Roman" w:hAnsi="Times New Roman"/>
        </w:rPr>
        <w:tab/>
      </w:r>
      <w:r w:rsidRPr="00FE5EB7">
        <w:rPr>
          <w:rFonts w:ascii="Times New Roman" w:hAnsi="Times New Roman"/>
        </w:rPr>
        <w:tab/>
      </w:r>
      <w:r w:rsidRPr="00FE5EB7">
        <w:rPr>
          <w:rFonts w:ascii="Times New Roman" w:hAnsi="Times New Roman"/>
        </w:rPr>
        <w:tab/>
      </w:r>
      <w:r w:rsidRPr="00FE5EB7">
        <w:rPr>
          <w:rFonts w:ascii="Times New Roman" w:hAnsi="Times New Roman"/>
        </w:rPr>
        <w:tab/>
      </w:r>
      <w:r w:rsidRPr="00FE5EB7">
        <w:rPr>
          <w:rFonts w:ascii="Times New Roman" w:hAnsi="Times New Roman"/>
        </w:rPr>
        <w:tab/>
      </w:r>
      <w:r w:rsidRPr="00FE5EB7">
        <w:rPr>
          <w:rFonts w:ascii="Times New Roman" w:hAnsi="Times New Roman"/>
        </w:rPr>
        <w:tab/>
        <w:t>REGIONE LIGURIA</w:t>
      </w:r>
    </w:p>
    <w:p w:rsidR="005B7980" w:rsidRDefault="00AF2A6D" w:rsidP="00AF2A6D">
      <w:pPr>
        <w:spacing w:after="0" w:line="240" w:lineRule="auto"/>
        <w:jc w:val="both"/>
        <w:rPr>
          <w:rFonts w:ascii="Times New Roman" w:hAnsi="Times New Roman"/>
        </w:rPr>
      </w:pPr>
      <w:r w:rsidRPr="00FE5EB7">
        <w:rPr>
          <w:rFonts w:ascii="Times New Roman" w:hAnsi="Times New Roman"/>
        </w:rPr>
        <w:t xml:space="preserve">      </w:t>
      </w:r>
    </w:p>
    <w:p w:rsidR="005B7980" w:rsidRDefault="00AF2A6D" w:rsidP="00AF2A6D">
      <w:pPr>
        <w:spacing w:after="0" w:line="240" w:lineRule="auto"/>
        <w:jc w:val="both"/>
        <w:rPr>
          <w:rFonts w:ascii="Times New Roman" w:hAnsi="Times New Roman"/>
        </w:rPr>
      </w:pPr>
      <w:r w:rsidRPr="00FE5EB7">
        <w:rPr>
          <w:rFonts w:ascii="Times New Roman" w:hAnsi="Times New Roman"/>
        </w:rPr>
        <w:t xml:space="preserve"> </w:t>
      </w:r>
      <w:r w:rsidR="005B7980">
        <w:rPr>
          <w:rFonts w:ascii="Times New Roman" w:hAnsi="Times New Roman"/>
        </w:rPr>
        <w:t xml:space="preserve">   </w:t>
      </w:r>
    </w:p>
    <w:p w:rsidR="00AF2A6D" w:rsidRPr="00FE5EB7" w:rsidRDefault="005B7980" w:rsidP="00AF2A6D">
      <w:pPr>
        <w:spacing w:after="0" w:line="240" w:lineRule="auto"/>
        <w:jc w:val="both"/>
        <w:rPr>
          <w:rFonts w:ascii="Times New Roman" w:hAnsi="Times New Roman"/>
        </w:rPr>
      </w:pPr>
      <w:r>
        <w:rPr>
          <w:rFonts w:ascii="Times New Roman" w:hAnsi="Times New Roman"/>
        </w:rPr>
        <w:t xml:space="preserve">                </w:t>
      </w:r>
      <w:r w:rsidR="00A7155F">
        <w:rPr>
          <w:rFonts w:ascii="Times New Roman" w:hAnsi="Times New Roman"/>
        </w:rPr>
        <w:t>_________________________</w:t>
      </w:r>
      <w:r w:rsidR="00AF2A6D" w:rsidRPr="00FE5EB7">
        <w:rPr>
          <w:rFonts w:ascii="Times New Roman" w:hAnsi="Times New Roman"/>
        </w:rPr>
        <w:tab/>
      </w:r>
      <w:r w:rsidR="00AF2A6D" w:rsidRPr="00FE5EB7">
        <w:rPr>
          <w:rFonts w:ascii="Times New Roman" w:hAnsi="Times New Roman"/>
        </w:rPr>
        <w:tab/>
      </w:r>
      <w:r w:rsidR="00AF2A6D" w:rsidRPr="00FE5EB7">
        <w:rPr>
          <w:rFonts w:ascii="Times New Roman" w:hAnsi="Times New Roman"/>
        </w:rPr>
        <w:tab/>
        <w:t xml:space="preserve">   </w:t>
      </w:r>
      <w:r>
        <w:rPr>
          <w:rFonts w:ascii="Times New Roman" w:hAnsi="Times New Roman"/>
        </w:rPr>
        <w:t xml:space="preserve">             </w:t>
      </w:r>
      <w:r w:rsidR="00AF2A6D" w:rsidRPr="00FE5EB7">
        <w:rPr>
          <w:rFonts w:ascii="Times New Roman" w:hAnsi="Times New Roman"/>
        </w:rPr>
        <w:t>IL PRESIDENTE</w:t>
      </w:r>
    </w:p>
    <w:p w:rsidR="00AF2A6D" w:rsidRPr="00FE5EB7" w:rsidRDefault="00AF2A6D" w:rsidP="00AF2A6D">
      <w:pPr>
        <w:spacing w:after="0" w:line="240" w:lineRule="auto"/>
        <w:jc w:val="both"/>
        <w:rPr>
          <w:rFonts w:ascii="Times New Roman" w:hAnsi="Times New Roman"/>
        </w:rPr>
      </w:pPr>
      <w:r w:rsidRPr="00FE5EB7">
        <w:rPr>
          <w:rFonts w:ascii="Times New Roman" w:hAnsi="Times New Roman"/>
        </w:rPr>
        <w:t xml:space="preserve">     </w:t>
      </w:r>
      <w:r w:rsidR="005B7980">
        <w:rPr>
          <w:rFonts w:ascii="Times New Roman" w:hAnsi="Times New Roman"/>
        </w:rPr>
        <w:t xml:space="preserve">           </w:t>
      </w:r>
      <w:r w:rsidRPr="00FE5EB7">
        <w:rPr>
          <w:rFonts w:ascii="Times New Roman" w:hAnsi="Times New Roman"/>
        </w:rPr>
        <w:t xml:space="preserve">  (</w:t>
      </w:r>
      <w:r w:rsidR="00A7155F">
        <w:rPr>
          <w:rFonts w:ascii="Times New Roman" w:hAnsi="Times New Roman"/>
        </w:rPr>
        <w:t>__________________</w:t>
      </w:r>
      <w:r w:rsidR="005B7980">
        <w:rPr>
          <w:rFonts w:ascii="Times New Roman" w:hAnsi="Times New Roman"/>
        </w:rPr>
        <w:t>)</w:t>
      </w:r>
      <w:r w:rsidR="005B7980">
        <w:rPr>
          <w:rFonts w:ascii="Times New Roman" w:hAnsi="Times New Roman"/>
        </w:rPr>
        <w:tab/>
      </w:r>
      <w:r w:rsidR="005B7980">
        <w:rPr>
          <w:rFonts w:ascii="Times New Roman" w:hAnsi="Times New Roman"/>
        </w:rPr>
        <w:tab/>
      </w:r>
      <w:r w:rsidR="005B7980">
        <w:rPr>
          <w:rFonts w:ascii="Times New Roman" w:hAnsi="Times New Roman"/>
        </w:rPr>
        <w:tab/>
        <w:t xml:space="preserve">                    </w:t>
      </w:r>
      <w:proofErr w:type="gramStart"/>
      <w:r w:rsidR="005B7980">
        <w:rPr>
          <w:rFonts w:ascii="Times New Roman" w:hAnsi="Times New Roman"/>
        </w:rPr>
        <w:t xml:space="preserve"> </w:t>
      </w:r>
      <w:r w:rsidR="0026783D">
        <w:rPr>
          <w:rFonts w:ascii="Times New Roman" w:hAnsi="Times New Roman"/>
        </w:rPr>
        <w:t xml:space="preserve"> </w:t>
      </w:r>
      <w:r w:rsidR="005B7980">
        <w:rPr>
          <w:rFonts w:ascii="Times New Roman" w:hAnsi="Times New Roman"/>
        </w:rPr>
        <w:t xml:space="preserve"> </w:t>
      </w:r>
      <w:r w:rsidRPr="00FE5EB7">
        <w:rPr>
          <w:rFonts w:ascii="Times New Roman" w:hAnsi="Times New Roman"/>
        </w:rPr>
        <w:t>(</w:t>
      </w:r>
      <w:proofErr w:type="gramEnd"/>
      <w:r w:rsidRPr="00FE5EB7">
        <w:rPr>
          <w:rFonts w:ascii="Times New Roman" w:hAnsi="Times New Roman"/>
        </w:rPr>
        <w:t>Dott.</w:t>
      </w:r>
      <w:r w:rsidR="0026783D">
        <w:rPr>
          <w:rFonts w:ascii="Times New Roman" w:hAnsi="Times New Roman"/>
        </w:rPr>
        <w:t xml:space="preserve"> Giovanni Cabona</w:t>
      </w:r>
      <w:r w:rsidRPr="00FE5EB7">
        <w:rPr>
          <w:rFonts w:ascii="Times New Roman" w:hAnsi="Times New Roman"/>
        </w:rPr>
        <w:t>)</w:t>
      </w:r>
    </w:p>
    <w:p w:rsidR="00FA7EA1" w:rsidRDefault="00FA7EA1"/>
    <w:sectPr w:rsidR="00FA7EA1">
      <w:headerReference w:type="default" r:id="rId9"/>
      <w:footnotePr>
        <w:pos w:val="beneathText"/>
      </w:footnotePr>
      <w:pgSz w:w="11906" w:h="16838"/>
      <w:pgMar w:top="567" w:right="1134" w:bottom="1701"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507" w:rsidRDefault="00A23507">
      <w:pPr>
        <w:spacing w:after="0" w:line="240" w:lineRule="auto"/>
      </w:pPr>
      <w:r>
        <w:separator/>
      </w:r>
    </w:p>
  </w:endnote>
  <w:endnote w:type="continuationSeparator" w:id="0">
    <w:p w:rsidR="00A23507" w:rsidRDefault="00A2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507" w:rsidRDefault="00A23507">
      <w:pPr>
        <w:spacing w:after="0" w:line="240" w:lineRule="auto"/>
      </w:pPr>
      <w:r>
        <w:separator/>
      </w:r>
    </w:p>
  </w:footnote>
  <w:footnote w:type="continuationSeparator" w:id="0">
    <w:p w:rsidR="00A23507" w:rsidRDefault="00A23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A2" w:rsidRDefault="00A2350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541"/>
    <w:multiLevelType w:val="hybridMultilevel"/>
    <w:tmpl w:val="656C5AE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2167C"/>
    <w:multiLevelType w:val="hybridMultilevel"/>
    <w:tmpl w:val="96A0F2F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D64183"/>
    <w:multiLevelType w:val="hybridMultilevel"/>
    <w:tmpl w:val="17347124"/>
    <w:lvl w:ilvl="0" w:tplc="FFFFFFFF">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6D"/>
    <w:rsid w:val="00033593"/>
    <w:rsid w:val="000F4EE0"/>
    <w:rsid w:val="0013008A"/>
    <w:rsid w:val="00190562"/>
    <w:rsid w:val="001B687A"/>
    <w:rsid w:val="001F33F4"/>
    <w:rsid w:val="002033A4"/>
    <w:rsid w:val="0026783D"/>
    <w:rsid w:val="00275E4F"/>
    <w:rsid w:val="00347E79"/>
    <w:rsid w:val="00367E6B"/>
    <w:rsid w:val="004B534A"/>
    <w:rsid w:val="005B733F"/>
    <w:rsid w:val="005B7980"/>
    <w:rsid w:val="005C7571"/>
    <w:rsid w:val="00623C73"/>
    <w:rsid w:val="00780829"/>
    <w:rsid w:val="007B5D06"/>
    <w:rsid w:val="008E711E"/>
    <w:rsid w:val="00982DB3"/>
    <w:rsid w:val="009B4C95"/>
    <w:rsid w:val="00A07109"/>
    <w:rsid w:val="00A23507"/>
    <w:rsid w:val="00A7155F"/>
    <w:rsid w:val="00AF0B9E"/>
    <w:rsid w:val="00AF2A6D"/>
    <w:rsid w:val="00B34FD4"/>
    <w:rsid w:val="00B72D10"/>
    <w:rsid w:val="00B95E85"/>
    <w:rsid w:val="00BF0CCA"/>
    <w:rsid w:val="00C32166"/>
    <w:rsid w:val="00C61F4F"/>
    <w:rsid w:val="00CC0C2A"/>
    <w:rsid w:val="00CF1965"/>
    <w:rsid w:val="00D00461"/>
    <w:rsid w:val="00D02A4C"/>
    <w:rsid w:val="00E168B1"/>
    <w:rsid w:val="00FA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E6AE"/>
  <w15:chartTrackingRefBased/>
  <w15:docId w15:val="{C8EBDB69-B5B5-4812-910E-AA0FAAC3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A6D"/>
    <w:pPr>
      <w:suppressAutoHyphens/>
      <w:spacing w:line="256" w:lineRule="auto"/>
    </w:pPr>
    <w:rPr>
      <w:rFonts w:ascii="Calibri" w:eastAsia="Calibri" w:hAnsi="Calibri" w:cs="Times New Roman"/>
      <w:lang w:val="it-IT" w:eastAsia="zh-CN"/>
    </w:rPr>
  </w:style>
  <w:style w:type="paragraph" w:styleId="Titolo2">
    <w:name w:val="heading 2"/>
    <w:basedOn w:val="Normale"/>
    <w:next w:val="Normale"/>
    <w:link w:val="Titolo2Carattere"/>
    <w:uiPriority w:val="9"/>
    <w:semiHidden/>
    <w:unhideWhenUsed/>
    <w:qFormat/>
    <w:rsid w:val="00AF2A6D"/>
    <w:pPr>
      <w:keepNext/>
      <w:spacing w:before="240" w:after="60"/>
      <w:outlineLvl w:val="1"/>
    </w:pPr>
    <w:rPr>
      <w:rFonts w:ascii="Calibri Light" w:eastAsia="Times New Roman" w:hAnsi="Calibri Light"/>
      <w:b/>
      <w:bCs/>
      <w:i/>
      <w:iCs/>
      <w:sz w:val="28"/>
      <w:szCs w:val="28"/>
    </w:rPr>
  </w:style>
  <w:style w:type="paragraph" w:styleId="Titolo5">
    <w:name w:val="heading 5"/>
    <w:basedOn w:val="Normale"/>
    <w:next w:val="Normale"/>
    <w:link w:val="Titolo5Carattere"/>
    <w:uiPriority w:val="9"/>
    <w:semiHidden/>
    <w:unhideWhenUsed/>
    <w:qFormat/>
    <w:rsid w:val="00AF2A6D"/>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AF2A6D"/>
    <w:pPr>
      <w:spacing w:before="240" w:after="60"/>
      <w:outlineLvl w:val="5"/>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AF2A6D"/>
    <w:rPr>
      <w:rFonts w:ascii="Calibri Light" w:eastAsia="Times New Roman" w:hAnsi="Calibri Light" w:cs="Times New Roman"/>
      <w:b/>
      <w:bCs/>
      <w:i/>
      <w:iCs/>
      <w:sz w:val="28"/>
      <w:szCs w:val="28"/>
      <w:lang w:val="it-IT" w:eastAsia="zh-CN"/>
    </w:rPr>
  </w:style>
  <w:style w:type="character" w:customStyle="1" w:styleId="Titolo5Carattere">
    <w:name w:val="Titolo 5 Carattere"/>
    <w:basedOn w:val="Carpredefinitoparagrafo"/>
    <w:link w:val="Titolo5"/>
    <w:uiPriority w:val="9"/>
    <w:semiHidden/>
    <w:rsid w:val="00AF2A6D"/>
    <w:rPr>
      <w:rFonts w:ascii="Calibri" w:eastAsia="Times New Roman" w:hAnsi="Calibri" w:cs="Times New Roman"/>
      <w:b/>
      <w:bCs/>
      <w:i/>
      <w:iCs/>
      <w:sz w:val="26"/>
      <w:szCs w:val="26"/>
      <w:lang w:val="it-IT" w:eastAsia="zh-CN"/>
    </w:rPr>
  </w:style>
  <w:style w:type="character" w:customStyle="1" w:styleId="Titolo6Carattere">
    <w:name w:val="Titolo 6 Carattere"/>
    <w:basedOn w:val="Carpredefinitoparagrafo"/>
    <w:link w:val="Titolo6"/>
    <w:uiPriority w:val="9"/>
    <w:semiHidden/>
    <w:rsid w:val="00AF2A6D"/>
    <w:rPr>
      <w:rFonts w:ascii="Calibri" w:eastAsia="Times New Roman" w:hAnsi="Calibri" w:cs="Times New Roman"/>
      <w:b/>
      <w:bCs/>
      <w:lang w:val="it-IT" w:eastAsia="zh-CN"/>
    </w:rPr>
  </w:style>
  <w:style w:type="paragraph" w:styleId="Pidipagina">
    <w:name w:val="footer"/>
    <w:basedOn w:val="Normale"/>
    <w:link w:val="PidipaginaCarattere"/>
    <w:rsid w:val="00AF2A6D"/>
    <w:pPr>
      <w:spacing w:after="0" w:line="240" w:lineRule="auto"/>
    </w:pPr>
  </w:style>
  <w:style w:type="character" w:customStyle="1" w:styleId="PidipaginaCarattere">
    <w:name w:val="Piè di pagina Carattere"/>
    <w:basedOn w:val="Carpredefinitoparagrafo"/>
    <w:link w:val="Pidipagina"/>
    <w:rsid w:val="00AF2A6D"/>
    <w:rPr>
      <w:rFonts w:ascii="Calibri" w:eastAsia="Calibri" w:hAnsi="Calibri" w:cs="Times New Roman"/>
      <w:lang w:val="it-IT" w:eastAsia="zh-CN"/>
    </w:rPr>
  </w:style>
  <w:style w:type="paragraph" w:styleId="Intestazione">
    <w:name w:val="header"/>
    <w:basedOn w:val="Normale"/>
    <w:link w:val="IntestazioneCarattere"/>
    <w:semiHidden/>
    <w:rsid w:val="00AF2A6D"/>
    <w:pPr>
      <w:spacing w:after="0" w:line="240" w:lineRule="auto"/>
    </w:pPr>
  </w:style>
  <w:style w:type="character" w:customStyle="1" w:styleId="IntestazioneCarattere">
    <w:name w:val="Intestazione Carattere"/>
    <w:basedOn w:val="Carpredefinitoparagrafo"/>
    <w:link w:val="Intestazione"/>
    <w:semiHidden/>
    <w:rsid w:val="00AF2A6D"/>
    <w:rPr>
      <w:rFonts w:ascii="Calibri" w:eastAsia="Calibri" w:hAnsi="Calibri" w:cs="Times New Roman"/>
      <w:lang w:val="it-IT" w:eastAsia="zh-CN"/>
    </w:rPr>
  </w:style>
  <w:style w:type="paragraph" w:styleId="Corpodeltesto2">
    <w:name w:val="Body Text 2"/>
    <w:basedOn w:val="Normale"/>
    <w:link w:val="Corpodeltesto2Carattere"/>
    <w:uiPriority w:val="99"/>
    <w:semiHidden/>
    <w:unhideWhenUsed/>
    <w:rsid w:val="00AF2A6D"/>
    <w:pPr>
      <w:spacing w:after="120" w:line="480" w:lineRule="auto"/>
    </w:pPr>
  </w:style>
  <w:style w:type="character" w:customStyle="1" w:styleId="Corpodeltesto2Carattere">
    <w:name w:val="Corpo del testo 2 Carattere"/>
    <w:basedOn w:val="Carpredefinitoparagrafo"/>
    <w:link w:val="Corpodeltesto2"/>
    <w:uiPriority w:val="99"/>
    <w:semiHidden/>
    <w:rsid w:val="00AF2A6D"/>
    <w:rPr>
      <w:rFonts w:ascii="Calibri" w:eastAsia="Calibri" w:hAnsi="Calibri" w:cs="Times New Roman"/>
      <w:lang w:val="it-IT" w:eastAsia="zh-CN"/>
    </w:rPr>
  </w:style>
  <w:style w:type="paragraph" w:customStyle="1" w:styleId="Bollo">
    <w:name w:val="Bollo"/>
    <w:basedOn w:val="Normale"/>
    <w:rsid w:val="00AF2A6D"/>
    <w:pPr>
      <w:widowControl w:val="0"/>
      <w:suppressAutoHyphens w:val="0"/>
      <w:spacing w:after="0" w:line="567" w:lineRule="auto"/>
      <w:jc w:val="both"/>
    </w:pPr>
    <w:rPr>
      <w:rFonts w:ascii="Swiss" w:eastAsia="Times New Roman" w:hAnsi="Swiss"/>
      <w:sz w:val="20"/>
      <w:szCs w:val="20"/>
      <w:lang w:eastAsia="it-IT"/>
    </w:rPr>
  </w:style>
  <w:style w:type="character" w:styleId="Enfasigrassetto">
    <w:name w:val="Strong"/>
    <w:uiPriority w:val="22"/>
    <w:qFormat/>
    <w:rsid w:val="00AF2A6D"/>
    <w:rPr>
      <w:b/>
      <w:bCs/>
    </w:rPr>
  </w:style>
  <w:style w:type="paragraph" w:styleId="Paragrafoelenco">
    <w:name w:val="List Paragraph"/>
    <w:basedOn w:val="Normale"/>
    <w:uiPriority w:val="34"/>
    <w:qFormat/>
    <w:rsid w:val="00AF2A6D"/>
    <w:pPr>
      <w:suppressAutoHyphens w:val="0"/>
      <w:spacing w:line="259" w:lineRule="auto"/>
      <w:ind w:left="720"/>
      <w:contextualSpacing/>
    </w:pPr>
    <w:rPr>
      <w:lang w:eastAsia="en-US"/>
    </w:rPr>
  </w:style>
  <w:style w:type="character" w:styleId="Collegamentoipertestuale">
    <w:name w:val="Hyperlink"/>
    <w:basedOn w:val="Carpredefinitoparagrafo"/>
    <w:uiPriority w:val="99"/>
    <w:unhideWhenUsed/>
    <w:rsid w:val="00D00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liguria.org/content/?page_id=25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5C24-EBC1-49C4-A77D-CF371890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Cabona</dc:creator>
  <cp:keywords/>
  <dc:description/>
  <cp:lastModifiedBy>Segreteria02</cp:lastModifiedBy>
  <cp:revision>2</cp:revision>
  <dcterms:created xsi:type="dcterms:W3CDTF">2019-03-18T09:52:00Z</dcterms:created>
  <dcterms:modified xsi:type="dcterms:W3CDTF">2019-03-18T09:52:00Z</dcterms:modified>
</cp:coreProperties>
</file>